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8B8" w:rsidRDefault="00906A6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57150"/>
                <wp:effectExtent l="0" t="0" r="0" b="0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765200" cy="571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8B8" w:rsidRDefault="000D68B8">
                            <w:pPr>
                              <w:spacing w:line="240" w:lineRule="auto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DT_ATTR_LBL_SHAPE" o:spid="_x0000_s1026" type="#_x0000_t202" style="position:absolute;margin-left:0;margin-top:0;width:611.45pt;height:4.5pt;flip:y;z-index:251659264;visibility:visible;mso-wrap-style:square;mso-width-percent:1000;mso-height-percent:0;mso-wrap-distance-left:9pt;mso-wrap-distance-top:0;mso-wrap-distance-right:9pt;mso-wrap-distance-bottom:0;mso-position-horizontal:left;mso-position-horizontal-relative:left-margin-area;mso-position-vertical:absolute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" fillcolor="#f2f2f2" stroked="f">
                <v:textbox inset=",0,,0">
                  <w:txbxContent>
                    <w:p w:rsidR="000D68B8" w:rsidRDefault="000D68B8">
                      <w:pPr>
                        <w:spacing w:line="240" w:lineRule="auto"/>
                        <w:contextualSpacing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906A63" w:rsidRDefault="00906A63" w:rsidP="00C24560">
      <w:pPr>
        <w:jc w:val="center"/>
        <w:rPr>
          <w:sz w:val="36"/>
          <w:szCs w:val="36"/>
        </w:rPr>
      </w:pPr>
      <w:r w:rsidRPr="00F068D1">
        <w:rPr>
          <w:sz w:val="36"/>
          <w:szCs w:val="36"/>
        </w:rPr>
        <w:t>MOLIM VAS PROČITAJTE PAŽLjIVO OVAJ DOKUMENT O PROCESU REGISTRACIJE</w:t>
      </w:r>
    </w:p>
    <w:p w:rsidR="00906A63" w:rsidRDefault="00906A63" w:rsidP="00C24560">
      <w:pPr>
        <w:jc w:val="center"/>
        <w:rPr>
          <w:sz w:val="36"/>
          <w:szCs w:val="36"/>
        </w:rPr>
      </w:pPr>
    </w:p>
    <w:p w:rsidR="00906A63" w:rsidRPr="00F068D1" w:rsidRDefault="00906A63" w:rsidP="00C24560">
      <w:pPr>
        <w:rPr>
          <w:sz w:val="24"/>
          <w:szCs w:val="24"/>
        </w:rPr>
      </w:pPr>
      <w:r w:rsidRPr="00F068D1">
        <w:rPr>
          <w:sz w:val="24"/>
          <w:szCs w:val="24"/>
        </w:rPr>
        <w:t>Evo vašeg vodiča za prijavu na platformu Global Leaders. pažljivo gledajte i pratite sve korake kako biste se uspešno registrovali.</w:t>
      </w:r>
    </w:p>
    <w:p w:rsidR="00906A63" w:rsidRPr="00F068D1" w:rsidRDefault="00906A63" w:rsidP="00C24560">
      <w:pPr>
        <w:rPr>
          <w:sz w:val="24"/>
          <w:szCs w:val="24"/>
        </w:rPr>
      </w:pPr>
    </w:p>
    <w:p w:rsidR="00906A63" w:rsidRPr="00F068D1" w:rsidRDefault="00906A63" w:rsidP="00C2456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068D1">
        <w:rPr>
          <w:sz w:val="24"/>
          <w:szCs w:val="24"/>
        </w:rPr>
        <w:t>Obavezno preuzmite TRONLINK APP VALLET. Za Google pretraživač na računaru, laptopu morate da instalirate ekstenziju Google Chrom. Za mobilnu aplikaciju, iOS i Android, moraćete da preuzmete i instalirate TRONLINK aplikaciju na svoj mobilni telefon.</w:t>
      </w:r>
    </w:p>
    <w:p w:rsidR="00906A63" w:rsidRDefault="00906A63" w:rsidP="00C24560">
      <w:pPr>
        <w:pStyle w:val="ListParagraph"/>
        <w:rPr>
          <w:sz w:val="24"/>
          <w:szCs w:val="24"/>
        </w:rPr>
      </w:pPr>
    </w:p>
    <w:p w:rsidR="00906A63" w:rsidRDefault="00906A63" w:rsidP="00C24560">
      <w:pPr>
        <w:pStyle w:val="ListParagraph"/>
        <w:rPr>
          <w:sz w:val="24"/>
          <w:szCs w:val="24"/>
        </w:rPr>
      </w:pPr>
    </w:p>
    <w:p w:rsidR="00906A63" w:rsidRPr="00F068D1" w:rsidRDefault="00906A63" w:rsidP="00C24560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Sve o detaljnoj instalaciji TRONLINK-a na vaš pretraživač ili mobilni telefon možete pronaći u ovom detaljnom članku </w:t>
      </w:r>
      <w:hyperlink r:id="rId6" w:history="1">
        <w:r w:rsidRPr="00F068D1">
          <w:rPr>
            <w:rStyle w:val="Hyperlink"/>
            <w:sz w:val="24"/>
            <w:szCs w:val="24"/>
          </w:rPr>
          <w:t>PROCES INSTALACIJE TRONLINK-a</w:t>
        </w:r>
      </w:hyperlink>
    </w:p>
    <w:p w:rsidR="00906A63" w:rsidRPr="00F068D1" w:rsidRDefault="00906A63" w:rsidP="00C24560">
      <w:pPr>
        <w:rPr>
          <w:sz w:val="24"/>
          <w:szCs w:val="24"/>
        </w:rPr>
      </w:pPr>
    </w:p>
    <w:p w:rsidR="00906A63" w:rsidRPr="00F068D1" w:rsidRDefault="00906A63" w:rsidP="00C24560">
      <w:pPr>
        <w:rPr>
          <w:sz w:val="24"/>
          <w:szCs w:val="24"/>
        </w:rPr>
      </w:pPr>
    </w:p>
    <w:p w:rsidR="00906A63" w:rsidRPr="00F068D1" w:rsidRDefault="00906A63" w:rsidP="00C2456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068D1">
        <w:rPr>
          <w:sz w:val="24"/>
          <w:szCs w:val="24"/>
        </w:rPr>
        <w:t>U procesu podešavanja TRONLINK-a na vašem računaru/telefonu, budite pažljivi, kreirajte čvrstu lozinku i držite na hlađenju svoj BACKUP KLjUČ I MNEMONIČKU FRAZU u slučaju gubitka pristupa da biste mogli da povratite svoj nalog na TRONLINK-u. Nismo u mogućnosti da vam pomognemo u slučaju gubitka podataka, jer nemamo/koristimo vaše privatne ključeve, i NE čuvamo/držimo vašu imovinu na bilo kom delu Global Leaders platforme.</w:t>
      </w:r>
    </w:p>
    <w:p w:rsidR="00906A63" w:rsidRDefault="00906A63" w:rsidP="00C24560">
      <w:pPr>
        <w:pStyle w:val="ListParagraph"/>
        <w:rPr>
          <w:sz w:val="24"/>
          <w:szCs w:val="24"/>
        </w:rPr>
      </w:pPr>
    </w:p>
    <w:p w:rsidR="00906A63" w:rsidRDefault="00906A63" w:rsidP="00C24560">
      <w:r>
        <w:rPr>
          <w:sz w:val="24"/>
          <w:szCs w:val="24"/>
        </w:rPr>
        <w:t xml:space="preserve">Sve o detaljnoj instalaciji TRONLINK-a na vaš pretraživač ili mobilni telefon možete pronaći u ovom detaljnom članku </w:t>
      </w:r>
      <w:hyperlink r:id="rId7" w:history="1">
        <w:r w:rsidRPr="00F068D1">
          <w:rPr>
            <w:rStyle w:val="Hyperlink"/>
            <w:sz w:val="24"/>
            <w:szCs w:val="24"/>
          </w:rPr>
          <w:t>PROCES INSTALACIJE TRONLINK-a</w:t>
        </w:r>
      </w:hyperlink>
    </w:p>
    <w:p w:rsidR="00F068D1" w:rsidRPr="00F068D1" w:rsidRDefault="00F068D1" w:rsidP="00F068D1">
      <w:pPr>
        <w:pStyle w:val="ListParagraph"/>
        <w:rPr>
          <w:sz w:val="24"/>
          <w:szCs w:val="24"/>
        </w:rPr>
      </w:pPr>
    </w:p>
    <w:p w:rsidR="00F068D1" w:rsidRPr="00F068D1" w:rsidRDefault="00F068D1" w:rsidP="00F068D1">
      <w:pPr>
        <w:rPr>
          <w:sz w:val="24"/>
          <w:szCs w:val="24"/>
        </w:rPr>
      </w:pPr>
    </w:p>
    <w:p w:rsidR="00F068D1" w:rsidRPr="00F068D1" w:rsidRDefault="00906A63" w:rsidP="00F068D1">
      <w:pPr>
        <w:rPr>
          <w:sz w:val="24"/>
          <w:szCs w:val="24"/>
        </w:rPr>
      </w:pPr>
      <w:r w:rsidRPr="00F068D1">
        <w:rPr>
          <w:sz w:val="24"/>
          <w:szCs w:val="24"/>
        </w:rPr>
        <w:t>3. Finansirajte svoj TRONLINK novčanik. Da biste se registrovali i radili u sistemu, obavezno je da imate TRKS na svom nalogu na TRONLINKV</w:t>
      </w:r>
      <w:r>
        <w:rPr>
          <w:sz w:val="24"/>
          <w:szCs w:val="24"/>
        </w:rPr>
        <w:t>ALLET-u, pošto mi koristimo TRX</w:t>
      </w:r>
      <w:r w:rsidRPr="00F068D1">
        <w:rPr>
          <w:sz w:val="24"/>
          <w:szCs w:val="24"/>
        </w:rPr>
        <w:t xml:space="preserve"> blokčejn mrežu kao deo plana kompenzacije, depozita/povlačenja i razmene na našoj platformi. Preporučeni </w:t>
      </w:r>
      <w:r>
        <w:rPr>
          <w:sz w:val="24"/>
          <w:szCs w:val="24"/>
        </w:rPr>
        <w:t>iznos je da uvek imate 100+ TRX</w:t>
      </w:r>
      <w:r w:rsidRPr="00F068D1">
        <w:rPr>
          <w:sz w:val="24"/>
          <w:szCs w:val="24"/>
        </w:rPr>
        <w:t xml:space="preserve"> na svom TRONLINK novčaniku za sve naknade za gas koje ćete platiti tokom procesa.</w:t>
      </w:r>
    </w:p>
    <w:p w:rsidR="00F068D1" w:rsidRPr="00F068D1" w:rsidRDefault="00F068D1" w:rsidP="00F068D1">
      <w:pPr>
        <w:rPr>
          <w:sz w:val="24"/>
          <w:szCs w:val="24"/>
        </w:rPr>
      </w:pPr>
    </w:p>
    <w:p w:rsidR="00F068D1" w:rsidRPr="006A2DC6" w:rsidRDefault="00906A63" w:rsidP="006A2DC6">
      <w:pPr>
        <w:rPr>
          <w:sz w:val="24"/>
          <w:szCs w:val="24"/>
        </w:rPr>
      </w:pPr>
      <w:r>
        <w:rPr>
          <w:sz w:val="24"/>
          <w:szCs w:val="24"/>
        </w:rPr>
        <w:lastRenderedPageBreak/>
        <w:t>4. Razmena. Da biste mogli da deponujete naš token GLT  na platformi, prva stvar koju treba da uradite je da deponujete USDT (TRC20) na svoj TRONLINK novčanik. Na primer, ako želite da učestvujete u vip.globalleaders.vip, platformi koja radi sa 1000GLT, moraćete da uplatite u svoj TRONLINK novčanik 1030 USDT (TRC 20) da biste mogli da kupite GLT  na našoj menjačnici. Ne zaboravite takođe da imate 100+ TRX na istom novčaniku u TRONLINK-u. Nakon što deponujete USDT i TRX u vaš novčanik, preći ćete na URL vip.globalleaders.vip preko Google Chrome-a, platforma će od vas tražiti da POVEŽETE svoj novčanik sa našom platformom, potrebno je da kliknete na ODOBRITE. U sledećem koraku, pritisnućete dugme na vrhu ekrana RAZMENA, ubacićete da želite da promenite USDT u GLT, ubacićete iznos od 1030 USDT i zatim kliknite na pošalji. Zatim će se pojaviti novi prozor koji će tražiti da to potvrdite, gde ponovo morate da kliknete na ODOBRITE. U tom trenutku se dešavaju transakcije i moraćete da SAČEKATE! na tom prozoru dok se proces ne završi (obično ispod minuta, ali budite strpljivi i sačekajte zeleno obaveštenje na ekranu). Nakon obaveštenja o uspehu, možete se kretati iz tog prozora i proveriti stanje u svom novčaniku gde sada imate GLT tokene u iznosu od 1030. Sada ste spremni da se registrujete.</w:t>
      </w:r>
    </w:p>
    <w:p w:rsidR="00FD50B0" w:rsidRDefault="00FD50B0" w:rsidP="00323B6D">
      <w:pPr>
        <w:pStyle w:val="ListParagraph"/>
        <w:rPr>
          <w:sz w:val="24"/>
          <w:szCs w:val="24"/>
        </w:rPr>
      </w:pPr>
    </w:p>
    <w:p w:rsidR="006A2DC6" w:rsidRDefault="006A2DC6" w:rsidP="00323B6D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80F278E" wp14:editId="386D4588">
            <wp:extent cx="2791700" cy="15716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ange GL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03" cy="157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6A2DC6" w:rsidRDefault="006A2DC6" w:rsidP="00323B6D">
      <w:pPr>
        <w:pStyle w:val="ListParagraph"/>
        <w:rPr>
          <w:sz w:val="24"/>
          <w:szCs w:val="24"/>
        </w:rPr>
      </w:pPr>
    </w:p>
    <w:p w:rsidR="006A2DC6" w:rsidRDefault="006A2DC6" w:rsidP="00323B6D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2794000" cy="1571625"/>
            <wp:effectExtent l="0" t="0" r="635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ange GLT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826" cy="157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DC6" w:rsidRDefault="006A2DC6" w:rsidP="00323B6D">
      <w:pPr>
        <w:pStyle w:val="ListParagraph"/>
        <w:rPr>
          <w:sz w:val="24"/>
          <w:szCs w:val="24"/>
        </w:rPr>
      </w:pPr>
    </w:p>
    <w:p w:rsidR="006A2DC6" w:rsidRDefault="006A2DC6" w:rsidP="00323B6D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790825" cy="1564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ange GLT 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541" cy="156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DC6" w:rsidRDefault="006A2DC6" w:rsidP="00323B6D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2847486" cy="1590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ange GLT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3" cy="159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DC6" w:rsidRDefault="006A2DC6" w:rsidP="00323B6D">
      <w:pPr>
        <w:pStyle w:val="ListParagraph"/>
        <w:rPr>
          <w:sz w:val="24"/>
          <w:szCs w:val="24"/>
        </w:rPr>
      </w:pPr>
    </w:p>
    <w:p w:rsidR="006A2DC6" w:rsidRDefault="006A2DC6" w:rsidP="00323B6D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2847436" cy="1600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ange GLT 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753" cy="160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DC6" w:rsidRDefault="006A2DC6" w:rsidP="00323B6D">
      <w:pPr>
        <w:pStyle w:val="ListParagraph"/>
        <w:rPr>
          <w:sz w:val="24"/>
          <w:szCs w:val="24"/>
        </w:rPr>
      </w:pPr>
    </w:p>
    <w:p w:rsidR="006A2DC6" w:rsidRDefault="006A2DC6" w:rsidP="00323B6D">
      <w:pPr>
        <w:pStyle w:val="ListParagraph"/>
        <w:rPr>
          <w:sz w:val="24"/>
          <w:szCs w:val="24"/>
        </w:rPr>
      </w:pPr>
    </w:p>
    <w:p w:rsidR="00323B6D" w:rsidRPr="00323B6D" w:rsidRDefault="00323B6D" w:rsidP="00323B6D">
      <w:pPr>
        <w:pStyle w:val="ListParagraph"/>
        <w:rPr>
          <w:sz w:val="24"/>
          <w:szCs w:val="24"/>
        </w:rPr>
      </w:pPr>
    </w:p>
    <w:p w:rsidR="00F068D1" w:rsidRPr="00F068D1" w:rsidRDefault="00F068D1" w:rsidP="00F068D1">
      <w:pPr>
        <w:rPr>
          <w:sz w:val="24"/>
          <w:szCs w:val="24"/>
        </w:rPr>
      </w:pPr>
    </w:p>
    <w:p w:rsidR="00F068D1" w:rsidRDefault="00906A63" w:rsidP="00F068D1">
      <w:pPr>
        <w:rPr>
          <w:sz w:val="24"/>
          <w:szCs w:val="24"/>
        </w:rPr>
      </w:pPr>
      <w:r w:rsidRPr="00F068D1">
        <w:rPr>
          <w:sz w:val="24"/>
          <w:szCs w:val="24"/>
        </w:rPr>
        <w:t xml:space="preserve">5. Registracija. Jedini način da se registrujete u sistem je preko referentnog koda vašeg upline-a, preduzetnika koji vas poziva da se pridružite. On će vam to obezbediti. Kada imate link za preporuku zalepite u pretraživač samo kliknite na enter i bićete dovedeni do iskačućeg prozora za registraciju, gde ćete pritisnuti dugme REGISTER. U tom trenutku se aktivira proces registracije i pojavljuje se drugi iskačući prozor, gde vas TRONLINK pita da li odobravate prenos GLT tokena na Global Leaders platformu + naknade, potrebno je da kliknete na ODOBRITE. Nakon toga postoji treći iskačući prozor koji vas pita da li ste sigurni da želite da platite iznos </w:t>
      </w:r>
      <w:r>
        <w:rPr>
          <w:sz w:val="24"/>
          <w:szCs w:val="24"/>
        </w:rPr>
        <w:t>platformi</w:t>
      </w:r>
      <w:r w:rsidRPr="00F068D1">
        <w:rPr>
          <w:sz w:val="24"/>
          <w:szCs w:val="24"/>
        </w:rPr>
        <w:t>, trebalo bi da kliknete na PLATI. Proces je pokrenut i na stranici će ponovo biti obaveštenje da se SAČEKA (NEMOJTE KRETATI SA STRANI</w:t>
      </w:r>
      <w:r>
        <w:rPr>
          <w:sz w:val="24"/>
          <w:szCs w:val="24"/>
        </w:rPr>
        <w:t>CE POŠTO PROCES MOŽE DA BUDE NEUSPEŠAN AKO NAPUSTITE STRANICU</w:t>
      </w:r>
      <w:r w:rsidRPr="00F068D1">
        <w:rPr>
          <w:sz w:val="24"/>
          <w:szCs w:val="24"/>
        </w:rPr>
        <w:t>!), ako proces uspe, ponovo će biti zeleno</w:t>
      </w:r>
      <w:r>
        <w:rPr>
          <w:sz w:val="24"/>
          <w:szCs w:val="24"/>
        </w:rPr>
        <w:t xml:space="preserve"> </w:t>
      </w:r>
      <w:r w:rsidRPr="00F068D1">
        <w:rPr>
          <w:sz w:val="24"/>
          <w:szCs w:val="24"/>
        </w:rPr>
        <w:t>obaveštenje o tome. Čestitamo, sada ste registrovani u sist</w:t>
      </w:r>
      <w:r>
        <w:rPr>
          <w:sz w:val="24"/>
          <w:szCs w:val="24"/>
        </w:rPr>
        <w:t>emu. Pritisnite LOG IN i uđite na</w:t>
      </w:r>
      <w:bookmarkStart w:id="0" w:name="_GoBack"/>
      <w:bookmarkEnd w:id="0"/>
      <w:r w:rsidRPr="00F068D1">
        <w:rPr>
          <w:sz w:val="24"/>
          <w:szCs w:val="24"/>
        </w:rPr>
        <w:t xml:space="preserve"> svoj nalog.</w:t>
      </w:r>
    </w:p>
    <w:p w:rsidR="006A2DC6" w:rsidRDefault="006A2DC6" w:rsidP="00F068D1">
      <w:pPr>
        <w:rPr>
          <w:sz w:val="24"/>
          <w:szCs w:val="24"/>
        </w:rPr>
      </w:pPr>
    </w:p>
    <w:p w:rsidR="00E93D4E" w:rsidRDefault="00E93D4E" w:rsidP="00F068D1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6776146" wp14:editId="5CDBBD54">
            <wp:extent cx="4250270" cy="23907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al lin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051" cy="239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4E" w:rsidRDefault="00E93D4E" w:rsidP="00F068D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55A94">
        <w:rPr>
          <w:noProof/>
          <w:sz w:val="24"/>
          <w:szCs w:val="24"/>
          <w:lang w:val="en-US"/>
        </w:rPr>
        <w:drawing>
          <wp:inline distT="0" distB="0" distL="0" distR="0">
            <wp:extent cx="4165600" cy="23431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refera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322" cy="234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4E" w:rsidRDefault="00E93D4E" w:rsidP="00F068D1">
      <w:pPr>
        <w:rPr>
          <w:sz w:val="24"/>
          <w:szCs w:val="24"/>
        </w:rPr>
      </w:pPr>
    </w:p>
    <w:p w:rsidR="00E93D4E" w:rsidRDefault="00E93D4E" w:rsidP="00F068D1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BC9B22D" wp14:editId="43C5457C">
            <wp:extent cx="4165600" cy="23431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 up pop p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4E" w:rsidRDefault="00E93D4E" w:rsidP="00F068D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93D4E" w:rsidRDefault="00E93D4E" w:rsidP="00F068D1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0207776C" wp14:editId="737D27BF">
            <wp:extent cx="3990975" cy="2244923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584" cy="22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4E" w:rsidRDefault="00E93D4E" w:rsidP="00F068D1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686EC7E" wp14:editId="012B40D8">
            <wp:extent cx="3979333" cy="223837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ov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934" cy="22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DC6" w:rsidRPr="00F068D1" w:rsidRDefault="00E93D4E" w:rsidP="00F068D1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C22878A" wp14:editId="03B6ACC0">
            <wp:extent cx="2983029" cy="167640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c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456" cy="167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drawing>
          <wp:inline distT="0" distB="0" distL="0" distR="0" wp14:anchorId="01B6C789" wp14:editId="5C11722A">
            <wp:extent cx="2912533" cy="16383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436" cy="163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DC6" w:rsidRPr="00F068D1" w:rsidSect="008C00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F0E45"/>
    <w:multiLevelType w:val="hybridMultilevel"/>
    <w:tmpl w:val="54001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385"/>
    <w:rsid w:val="00055A94"/>
    <w:rsid w:val="000D68B8"/>
    <w:rsid w:val="000F0385"/>
    <w:rsid w:val="00323B6D"/>
    <w:rsid w:val="006A2DC6"/>
    <w:rsid w:val="008C00BD"/>
    <w:rsid w:val="00906A63"/>
    <w:rsid w:val="00E46A51"/>
    <w:rsid w:val="00E93D4E"/>
    <w:rsid w:val="00F068D1"/>
    <w:rsid w:val="00FD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68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68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68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68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coinful.net/tronlink-a-step-by-step-installation-tutoria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oinful.net/tronlink-a-step-by-step-installation-tutorial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2022-08-31T07:05:00Z</dcterms:created>
  <dcterms:modified xsi:type="dcterms:W3CDTF">2022-08-31T07:05:00Z</dcterms:modified>
</cp:coreProperties>
</file>